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40F99" w14:textId="7A6B5188" w:rsidR="006E0F25" w:rsidRDefault="007C3A22">
      <w:pPr>
        <w:rPr>
          <w:lang w:val="fr-FR"/>
        </w:rPr>
      </w:pPr>
      <w:r w:rsidRPr="007C3A22">
        <w:rPr>
          <w:lang w:val="fr-FR"/>
        </w:rPr>
        <w:t>Syllabus cours d’option du S</w:t>
      </w:r>
      <w:r>
        <w:rPr>
          <w:lang w:val="fr-FR"/>
        </w:rPr>
        <w:t>8 : Algorithmique 2</w:t>
      </w:r>
    </w:p>
    <w:p w14:paraId="01DCD369" w14:textId="77777777" w:rsidR="007C3A22" w:rsidRDefault="007C3A22">
      <w:pPr>
        <w:rPr>
          <w:lang w:val="fr-FR"/>
        </w:rPr>
      </w:pPr>
    </w:p>
    <w:p w14:paraId="19C5104C" w14:textId="7144C527" w:rsidR="007C3A22" w:rsidRDefault="007C3A22">
      <w:pPr>
        <w:rPr>
          <w:lang w:val="fr-FR"/>
        </w:rPr>
      </w:pPr>
      <w:r>
        <w:rPr>
          <w:lang w:val="fr-FR"/>
        </w:rPr>
        <w:t>Enseignant, Dorian MAZAURIC, INRIA Sophia-Antipolis Méditerranée</w:t>
      </w:r>
    </w:p>
    <w:p w14:paraId="2F9E8850" w14:textId="06DA2934" w:rsidR="001F4FD4" w:rsidRDefault="007C3A22" w:rsidP="007C3A22">
      <w:pPr>
        <w:rPr>
          <w:lang w:val="fr-FR"/>
        </w:rPr>
      </w:pPr>
      <w:r>
        <w:rPr>
          <w:lang w:val="fr-FR"/>
        </w:rPr>
        <w:t>Titre:</w:t>
      </w:r>
      <w:r w:rsidRPr="007C3A22">
        <w:rPr>
          <w:lang w:val="fr-FR"/>
        </w:rPr>
        <w:t xml:space="preserve"> Algorithmique avancée et médiation scientifique dans le cadre de Terra Numerica </w:t>
      </w:r>
    </w:p>
    <w:p w14:paraId="74900A5D" w14:textId="77777777" w:rsidR="001F4FD4" w:rsidRPr="001F4FD4" w:rsidRDefault="001F4FD4" w:rsidP="001F4FD4">
      <w:pPr>
        <w:rPr>
          <w:lang w:val="fr-FR"/>
        </w:rPr>
      </w:pPr>
      <w:r w:rsidRPr="001F4FD4">
        <w:rPr>
          <w:lang w:val="fr-FR"/>
        </w:rPr>
        <w:t>Ateliers Terra Numerica et algorithmique.</w:t>
      </w:r>
    </w:p>
    <w:p w14:paraId="07A38390" w14:textId="54EA89E5" w:rsidR="001F4FD4" w:rsidRDefault="001F4FD4" w:rsidP="001F4FD4">
      <w:pPr>
        <w:rPr>
          <w:lang w:val="fr-FR"/>
        </w:rPr>
      </w:pPr>
      <w:r w:rsidRPr="001F4FD4">
        <w:rPr>
          <w:lang w:val="fr-FR"/>
        </w:rPr>
        <w:t>(Re)Découverte de concepts mathématiques/informatique avec des ateliers originaux de médiation et travail sur des projets algorithmiques (en lien avec les ateliers existants)</w:t>
      </w:r>
    </w:p>
    <w:p w14:paraId="39C8897C" w14:textId="42897B83" w:rsidR="007C3A22" w:rsidRPr="00AD6258" w:rsidRDefault="00000000" w:rsidP="007C3A22">
      <w:pPr>
        <w:rPr>
          <w:lang w:val="fr-FR"/>
        </w:rPr>
      </w:pPr>
      <w:hyperlink r:id="rId4" w:history="1">
        <w:r w:rsidR="00AD6258" w:rsidRPr="00AD6258">
          <w:rPr>
            <w:rStyle w:val="Lienhypertexte"/>
            <w:lang w:val="fr-FR"/>
          </w:rPr>
          <w:t>TerraNumerica@Sophia – vers une Cité du Numérique – Terra Numerica (terra-numerica.org)</w:t>
        </w:r>
      </w:hyperlink>
    </w:p>
    <w:p w14:paraId="07BCC873" w14:textId="505AA78B" w:rsidR="007C3A22" w:rsidRPr="007C3A22" w:rsidRDefault="007C3A22" w:rsidP="007C3A22">
      <w:pPr>
        <w:rPr>
          <w:lang w:val="fr-FR"/>
        </w:rPr>
      </w:pPr>
      <w:r w:rsidRPr="007C3A22">
        <w:rPr>
          <w:lang w:val="fr-FR"/>
        </w:rPr>
        <w:t>L'idée serait d'aller jusqu'à créer une ressource (au sens large) et possiblement l'animer.</w:t>
      </w:r>
      <w:r w:rsidR="00AD6258">
        <w:rPr>
          <w:lang w:val="fr-FR"/>
        </w:rPr>
        <w:t xml:space="preserve"> Qu’est ce que cela veut dire ?</w:t>
      </w:r>
      <w:r>
        <w:rPr>
          <w:lang w:val="fr-FR"/>
        </w:rPr>
        <w:t xml:space="preserve"> Il s’agit de s’attaquer à un problème </w:t>
      </w:r>
      <w:r w:rsidR="005255F9">
        <w:rPr>
          <w:lang w:val="fr-FR"/>
        </w:rPr>
        <w:t>d’</w:t>
      </w:r>
      <w:r>
        <w:rPr>
          <w:lang w:val="fr-FR"/>
        </w:rPr>
        <w:t>algorithmique réputé difficile, et d’illustrer son usage dans un cadre</w:t>
      </w:r>
      <w:r w:rsidR="00AD6258">
        <w:rPr>
          <w:lang w:val="fr-FR"/>
        </w:rPr>
        <w:t xml:space="preserve"> pratique. Puis, de développer une solution informatique qui mette en œuvre le tout, dans un objectif délibérément « grand public ». A titre d’exemple : </w:t>
      </w:r>
      <w:hyperlink r:id="rId5" w:history="1">
        <w:r w:rsidR="00AD6258" w:rsidRPr="00AD6258">
          <w:rPr>
            <w:rStyle w:val="Lienhypertexte"/>
            <w:lang w:val="fr-FR"/>
          </w:rPr>
          <w:t>Fête de la Science : les pouvoirs insoupçonnés du ballon rond (Inria) | WebtimeMedias</w:t>
        </w:r>
      </w:hyperlink>
    </w:p>
    <w:p w14:paraId="48EB4E70" w14:textId="77777777" w:rsidR="0090547C" w:rsidRDefault="0090547C" w:rsidP="007C3A22">
      <w:pPr>
        <w:rPr>
          <w:lang w:val="fr-FR"/>
        </w:rPr>
      </w:pPr>
    </w:p>
    <w:p w14:paraId="1225C8A2" w14:textId="2276651F" w:rsidR="00D542E0" w:rsidRDefault="0090547C" w:rsidP="007C3A22">
      <w:pPr>
        <w:rPr>
          <w:lang w:val="fr-FR"/>
        </w:rPr>
      </w:pPr>
      <w:r>
        <w:rPr>
          <w:lang w:val="fr-FR"/>
        </w:rPr>
        <w:t xml:space="preserve">Outre l’étude poussée de certains problèmes algorithmiques, l’originalité </w:t>
      </w:r>
      <w:r w:rsidR="00B556CA">
        <w:rPr>
          <w:lang w:val="fr-FR"/>
        </w:rPr>
        <w:t xml:space="preserve">de cet enseignement </w:t>
      </w:r>
      <w:r>
        <w:rPr>
          <w:lang w:val="fr-FR"/>
        </w:rPr>
        <w:t xml:space="preserve">est de réfléchir à leur usage </w:t>
      </w:r>
      <w:r w:rsidR="00582C19">
        <w:rPr>
          <w:lang w:val="fr-FR"/>
        </w:rPr>
        <w:t>au sein d’applications réalistes</w:t>
      </w:r>
      <w:r w:rsidR="00B556CA">
        <w:rPr>
          <w:lang w:val="fr-FR"/>
        </w:rPr>
        <w:t xml:space="preserve"> en allant jusqu’à </w:t>
      </w:r>
      <w:r w:rsidR="00803F43">
        <w:rPr>
          <w:lang w:val="fr-FR"/>
        </w:rPr>
        <w:t>la mise en œuvre dans un cadre réel</w:t>
      </w:r>
      <w:r w:rsidR="00582C19">
        <w:rPr>
          <w:lang w:val="fr-FR"/>
        </w:rPr>
        <w:t xml:space="preserve">. D’autre part, ayant une </w:t>
      </w:r>
      <w:r w:rsidR="00B556CA">
        <w:rPr>
          <w:lang w:val="fr-FR"/>
        </w:rPr>
        <w:t xml:space="preserve">visée de culture scientifique à destination du grand public, </w:t>
      </w:r>
      <w:r w:rsidR="00803F43">
        <w:rPr>
          <w:lang w:val="fr-FR"/>
        </w:rPr>
        <w:t xml:space="preserve">la démarche </w:t>
      </w:r>
      <w:r w:rsidR="00D542E0">
        <w:rPr>
          <w:lang w:val="fr-FR"/>
        </w:rPr>
        <w:t xml:space="preserve">sera entièrement guidée par </w:t>
      </w:r>
      <w:r w:rsidR="00647D6A">
        <w:rPr>
          <w:lang w:val="fr-FR"/>
        </w:rPr>
        <w:t xml:space="preserve">l’objectif de produire une « ressource », </w:t>
      </w:r>
      <w:r w:rsidR="003467C1">
        <w:rPr>
          <w:lang w:val="fr-FR"/>
        </w:rPr>
        <w:t>utilisable dans le contexte d’ateliers</w:t>
      </w:r>
      <w:r w:rsidR="00647D6A">
        <w:rPr>
          <w:lang w:val="fr-FR"/>
        </w:rPr>
        <w:t xml:space="preserve"> qui pourr</w:t>
      </w:r>
      <w:r w:rsidR="003467C1">
        <w:rPr>
          <w:lang w:val="fr-FR"/>
        </w:rPr>
        <w:t>ont</w:t>
      </w:r>
      <w:r w:rsidR="00647D6A">
        <w:rPr>
          <w:lang w:val="fr-FR"/>
        </w:rPr>
        <w:t xml:space="preserve"> être décliné</w:t>
      </w:r>
      <w:r w:rsidR="003467C1">
        <w:rPr>
          <w:lang w:val="fr-FR"/>
        </w:rPr>
        <w:t>s</w:t>
      </w:r>
      <w:r w:rsidR="00647D6A">
        <w:rPr>
          <w:lang w:val="fr-FR"/>
        </w:rPr>
        <w:t xml:space="preserve"> face à des publics variés. </w:t>
      </w:r>
      <w:r w:rsidR="00DF1E09">
        <w:rPr>
          <w:lang w:val="fr-FR"/>
        </w:rPr>
        <w:t xml:space="preserve">La participation des étudiants à de tels ateliers sera également </w:t>
      </w:r>
      <w:r w:rsidR="00D426E8">
        <w:rPr>
          <w:lang w:val="fr-FR"/>
        </w:rPr>
        <w:t>souhaitable</w:t>
      </w:r>
      <w:r w:rsidR="00DF1E09">
        <w:rPr>
          <w:lang w:val="fr-FR"/>
        </w:rPr>
        <w:t>.</w:t>
      </w:r>
    </w:p>
    <w:p w14:paraId="002FC163" w14:textId="34F225E5" w:rsidR="007C3A22" w:rsidRDefault="002C1EA2">
      <w:pPr>
        <w:rPr>
          <w:lang w:val="fr-FR"/>
        </w:rPr>
      </w:pPr>
      <w:r>
        <w:rPr>
          <w:lang w:val="fr-FR"/>
        </w:rPr>
        <w:t xml:space="preserve">La production de ressources en langue anglaise </w:t>
      </w:r>
      <w:r w:rsidR="00407224">
        <w:rPr>
          <w:lang w:val="fr-FR"/>
        </w:rPr>
        <w:t>serait un plus.</w:t>
      </w:r>
      <w:r>
        <w:rPr>
          <w:lang w:val="fr-FR"/>
        </w:rPr>
        <w:t xml:space="preserve"> </w:t>
      </w:r>
    </w:p>
    <w:p w14:paraId="35EB72D5" w14:textId="77777777" w:rsidR="007C3A22" w:rsidRPr="007C3A22" w:rsidRDefault="007C3A22">
      <w:pPr>
        <w:rPr>
          <w:lang w:val="fr-FR"/>
        </w:rPr>
      </w:pPr>
    </w:p>
    <w:sectPr w:rsidR="007C3A22" w:rsidRPr="007C3A22" w:rsidSect="002606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A22"/>
    <w:rsid w:val="00025EC5"/>
    <w:rsid w:val="001F4FD4"/>
    <w:rsid w:val="002606E4"/>
    <w:rsid w:val="002C1EA2"/>
    <w:rsid w:val="003467C1"/>
    <w:rsid w:val="00407224"/>
    <w:rsid w:val="005255F9"/>
    <w:rsid w:val="00582C19"/>
    <w:rsid w:val="00647D6A"/>
    <w:rsid w:val="006E0F25"/>
    <w:rsid w:val="007C3A22"/>
    <w:rsid w:val="00803F43"/>
    <w:rsid w:val="008D487B"/>
    <w:rsid w:val="0090547C"/>
    <w:rsid w:val="00AD6258"/>
    <w:rsid w:val="00B556CA"/>
    <w:rsid w:val="00BD4686"/>
    <w:rsid w:val="00D426E8"/>
    <w:rsid w:val="00D542E0"/>
    <w:rsid w:val="00D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6894F"/>
  <w15:chartTrackingRefBased/>
  <w15:docId w15:val="{D9779477-2825-415A-8442-67DF42B8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AD62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6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webtimemedias.com/article/fete-de-la-science-les-pouvoirs-insoupconnes-du-ballon-rond-inria" TargetMode="External"/><Relationship Id="rId4" Type="http://schemas.openxmlformats.org/officeDocument/2006/relationships/hyperlink" Target="https://terra-numerica.org/terra-numerica-sophia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Francoise Baude</dc:creator>
  <cp:keywords/>
  <dc:description/>
  <cp:lastModifiedBy>Francoise Baude</cp:lastModifiedBy>
  <cp:revision>14</cp:revision>
  <dcterms:created xsi:type="dcterms:W3CDTF">2023-11-30T13:56:00Z</dcterms:created>
  <dcterms:modified xsi:type="dcterms:W3CDTF">2023-12-21T06:59:00Z</dcterms:modified>
</cp:coreProperties>
</file>